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36F6" w14:textId="77777777" w:rsidR="000D39C7" w:rsidRPr="000D39C7" w:rsidRDefault="000D39C7" w:rsidP="000D39C7">
      <w:pPr>
        <w:spacing w:line="480" w:lineRule="atLeast"/>
        <w:rPr>
          <w:rFonts w:ascii="Roboto" w:eastAsia="Times New Roman" w:hAnsi="Roboto" w:cs="Times New Roman"/>
          <w:color w:val="4D4D4D"/>
          <w:sz w:val="30"/>
          <w:szCs w:val="30"/>
          <w:lang w:eastAsia="ru-RU"/>
        </w:rPr>
      </w:pPr>
      <w:r w:rsidRPr="000D39C7">
        <w:rPr>
          <w:rFonts w:ascii="Roboto" w:eastAsia="Times New Roman" w:hAnsi="Roboto" w:cs="Times New Roman"/>
          <w:color w:val="4D4D4D"/>
          <w:sz w:val="30"/>
          <w:szCs w:val="30"/>
          <w:lang w:eastAsia="ru-RU"/>
        </w:rPr>
        <w:t>ИНН 7713793066</w:t>
      </w:r>
    </w:p>
    <w:p w14:paraId="54564459" w14:textId="77777777" w:rsidR="000D39C7" w:rsidRPr="000D39C7" w:rsidRDefault="000D39C7" w:rsidP="000D39C7">
      <w:pPr>
        <w:spacing w:line="480" w:lineRule="atLeast"/>
        <w:rPr>
          <w:rFonts w:ascii="Roboto" w:eastAsia="Times New Roman" w:hAnsi="Roboto" w:cs="Times New Roman"/>
          <w:color w:val="4D4D4D"/>
          <w:sz w:val="30"/>
          <w:szCs w:val="30"/>
          <w:lang w:eastAsia="ru-RU"/>
        </w:rPr>
      </w:pPr>
      <w:r w:rsidRPr="000D39C7">
        <w:rPr>
          <w:rFonts w:ascii="Roboto" w:eastAsia="Times New Roman" w:hAnsi="Roboto" w:cs="Times New Roman"/>
          <w:color w:val="4D4D4D"/>
          <w:sz w:val="30"/>
          <w:szCs w:val="30"/>
          <w:lang w:eastAsia="ru-RU"/>
        </w:rPr>
        <w:t>КПП 771301001</w:t>
      </w:r>
    </w:p>
    <w:p w14:paraId="0C88E107" w14:textId="77777777" w:rsidR="000D39C7" w:rsidRPr="000D39C7" w:rsidRDefault="000D39C7" w:rsidP="000D39C7">
      <w:pPr>
        <w:spacing w:line="480" w:lineRule="atLeast"/>
        <w:rPr>
          <w:rFonts w:ascii="Roboto" w:eastAsia="Times New Roman" w:hAnsi="Roboto" w:cs="Times New Roman"/>
          <w:color w:val="4D4D4D"/>
          <w:sz w:val="30"/>
          <w:szCs w:val="30"/>
          <w:lang w:eastAsia="ru-RU"/>
        </w:rPr>
      </w:pPr>
      <w:r w:rsidRPr="000D39C7">
        <w:rPr>
          <w:rFonts w:ascii="Roboto" w:eastAsia="Times New Roman" w:hAnsi="Roboto" w:cs="Times New Roman"/>
          <w:color w:val="4D4D4D"/>
          <w:sz w:val="30"/>
          <w:szCs w:val="30"/>
          <w:lang w:eastAsia="ru-RU"/>
        </w:rPr>
        <w:t>ОГРН 1147746886121</w:t>
      </w:r>
    </w:p>
    <w:p w14:paraId="7A2D8316" w14:textId="77777777" w:rsidR="000D39C7" w:rsidRPr="000D39C7" w:rsidRDefault="000D39C7" w:rsidP="000D39C7">
      <w:pPr>
        <w:spacing w:line="480" w:lineRule="atLeast"/>
        <w:rPr>
          <w:rFonts w:ascii="Roboto" w:eastAsia="Times New Roman" w:hAnsi="Roboto" w:cs="Times New Roman"/>
          <w:color w:val="4D4D4D"/>
          <w:sz w:val="30"/>
          <w:szCs w:val="30"/>
          <w:lang w:eastAsia="ru-RU"/>
        </w:rPr>
      </w:pPr>
      <w:r w:rsidRPr="000D39C7">
        <w:rPr>
          <w:rFonts w:ascii="Roboto" w:eastAsia="Times New Roman" w:hAnsi="Roboto" w:cs="Times New Roman"/>
          <w:color w:val="4D4D4D"/>
          <w:sz w:val="30"/>
          <w:szCs w:val="30"/>
          <w:lang w:eastAsia="ru-RU"/>
        </w:rPr>
        <w:t>Р/с 4070.2810.1012.7000.4365</w:t>
      </w:r>
    </w:p>
    <w:p w14:paraId="3F0AD003" w14:textId="77777777" w:rsidR="000D39C7" w:rsidRPr="000D39C7" w:rsidRDefault="000D39C7" w:rsidP="000D39C7">
      <w:pPr>
        <w:spacing w:line="480" w:lineRule="atLeast"/>
        <w:rPr>
          <w:rFonts w:ascii="Roboto" w:eastAsia="Times New Roman" w:hAnsi="Roboto" w:cs="Times New Roman"/>
          <w:color w:val="4D4D4D"/>
          <w:sz w:val="30"/>
          <w:szCs w:val="30"/>
          <w:lang w:eastAsia="ru-RU"/>
        </w:rPr>
      </w:pPr>
      <w:r w:rsidRPr="000D39C7">
        <w:rPr>
          <w:rFonts w:ascii="Roboto" w:eastAsia="Times New Roman" w:hAnsi="Roboto" w:cs="Times New Roman"/>
          <w:color w:val="4D4D4D"/>
          <w:sz w:val="30"/>
          <w:szCs w:val="30"/>
          <w:lang w:eastAsia="ru-RU"/>
        </w:rPr>
        <w:t>в ТОЧКА ПАО «ХАНТЫ-МАНСИЙСКИЙ БАНК ОТКРЫТИЕ»</w:t>
      </w:r>
    </w:p>
    <w:p w14:paraId="1CDAE805" w14:textId="77777777" w:rsidR="000D39C7" w:rsidRPr="000D39C7" w:rsidRDefault="000D39C7" w:rsidP="000D39C7">
      <w:pPr>
        <w:spacing w:line="480" w:lineRule="atLeast"/>
        <w:rPr>
          <w:rFonts w:ascii="Roboto" w:eastAsia="Times New Roman" w:hAnsi="Roboto" w:cs="Times New Roman"/>
          <w:color w:val="4D4D4D"/>
          <w:sz w:val="30"/>
          <w:szCs w:val="30"/>
          <w:lang w:eastAsia="ru-RU"/>
        </w:rPr>
      </w:pPr>
      <w:r w:rsidRPr="000D39C7">
        <w:rPr>
          <w:rFonts w:ascii="Roboto" w:eastAsia="Times New Roman" w:hAnsi="Roboto" w:cs="Times New Roman"/>
          <w:color w:val="4D4D4D"/>
          <w:sz w:val="30"/>
          <w:szCs w:val="30"/>
          <w:lang w:eastAsia="ru-RU"/>
        </w:rPr>
        <w:t>БИК 044583999</w:t>
      </w:r>
    </w:p>
    <w:p w14:paraId="4CB34817" w14:textId="0B55DA43" w:rsidR="000D39C7" w:rsidRPr="000D39C7" w:rsidRDefault="000D39C7" w:rsidP="000D39C7">
      <w:pPr>
        <w:spacing w:line="480" w:lineRule="atLeast"/>
        <w:rPr>
          <w:rFonts w:ascii="Roboto" w:eastAsia="Times New Roman" w:hAnsi="Roboto" w:cs="Times New Roman"/>
          <w:color w:val="4D4D4D"/>
          <w:sz w:val="30"/>
          <w:szCs w:val="30"/>
          <w:lang w:eastAsia="ru-RU"/>
        </w:rPr>
      </w:pPr>
      <w:r w:rsidRPr="000D39C7">
        <w:rPr>
          <w:rFonts w:ascii="Roboto" w:eastAsia="Times New Roman" w:hAnsi="Roboto" w:cs="Times New Roman"/>
          <w:color w:val="4D4D4D"/>
          <w:sz w:val="30"/>
          <w:szCs w:val="30"/>
          <w:lang w:eastAsia="ru-RU"/>
        </w:rPr>
        <w:t>К/с 30101810600000000999</w:t>
      </w:r>
    </w:p>
    <w:sectPr w:rsidR="000D39C7" w:rsidRPr="000D3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2215F"/>
    <w:multiLevelType w:val="multilevel"/>
    <w:tmpl w:val="DE36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C7"/>
    <w:rsid w:val="000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4CD025"/>
  <w15:chartTrackingRefBased/>
  <w15:docId w15:val="{B0361A0B-2D2B-1E42-A685-418766E5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2021-09-14T11:35:00Z</dcterms:created>
  <dcterms:modified xsi:type="dcterms:W3CDTF">2021-09-14T11:36:00Z</dcterms:modified>
</cp:coreProperties>
</file>